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UMOWA ŚWIADCZENIA USŁUG</w:t>
      </w:r>
    </w:p>
    <w:p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w zakresie zbiorowej opieki nad dziećmi</w:t>
      </w:r>
    </w:p>
    <w:p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z dnia</w:t>
      </w:r>
      <w:r w:rsidR="00C5632E" w:rsidRPr="0028085C">
        <w:rPr>
          <w:rFonts w:ascii="Book Antiqua" w:hAnsi="Book Antiqua" w:cs="Times New Roman"/>
          <w:b/>
          <w:bCs/>
          <w:sz w:val="22"/>
          <w:szCs w:val="22"/>
        </w:rPr>
        <w:t xml:space="preserve">        </w:t>
      </w:r>
    </w:p>
    <w:p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Zawarta w Wieliczce w dniu </w:t>
      </w:r>
      <w:r w:rsidR="006A29AC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>pomiędzy:</w:t>
      </w: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Imię i nazwisko </w:t>
      </w:r>
      <w:r w:rsidR="006A29AC">
        <w:rPr>
          <w:rFonts w:ascii="Book Antiqua" w:hAnsi="Book Antiqua"/>
        </w:rPr>
        <w:t xml:space="preserve">Rodziców lub Opiekunów prawnych          </w:t>
      </w:r>
      <w:r w:rsidR="00501982">
        <w:rPr>
          <w:rFonts w:ascii="Book Antiqua" w:hAnsi="Book Antiqua"/>
        </w:rPr>
        <w:t xml:space="preserve">                    </w:t>
      </w:r>
      <w:r w:rsidR="006A29AC">
        <w:rPr>
          <w:rFonts w:ascii="Book Antiqua" w:hAnsi="Book Antiqua"/>
        </w:rPr>
        <w:t xml:space="preserve">    </w:t>
      </w:r>
      <w:r w:rsidR="001324A0">
        <w:rPr>
          <w:rFonts w:ascii="Book Antiqua" w:hAnsi="Book Antiqua"/>
        </w:rPr>
        <w:t xml:space="preserve">, nr PESEL </w:t>
      </w:r>
    </w:p>
    <w:p w:rsidR="0028085C" w:rsidRDefault="0028085C" w:rsidP="00EA5ED6">
      <w:pPr>
        <w:spacing w:before="60" w:line="240" w:lineRule="exact"/>
        <w:ind w:left="142"/>
        <w:jc w:val="both"/>
      </w:pPr>
      <w:r>
        <w:rPr>
          <w:rFonts w:ascii="Book Antiqua" w:hAnsi="Book Antiqua"/>
        </w:rPr>
        <w:t xml:space="preserve">Adres zamieszkania: </w:t>
      </w: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Zwaną dalej „Rodzicem”</w:t>
      </w: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</w:p>
    <w:p w:rsidR="0028085C" w:rsidRDefault="006A29A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Żłobkiem Niepublicznym</w:t>
      </w:r>
      <w:r w:rsidR="0028085C">
        <w:rPr>
          <w:rFonts w:ascii="Book Antiqua" w:hAnsi="Book Antiqua"/>
        </w:rPr>
        <w:t xml:space="preserve"> „Narnia, prowadzonym przez Vestium Spółka z ograniczoną odpowiedzialnością, Oddział w Wieliczce - Narnia</w:t>
      </w:r>
      <w:r w:rsidR="0028085C" w:rsidRPr="005668C0">
        <w:t>,</w:t>
      </w:r>
      <w:r w:rsidR="0028085C">
        <w:t xml:space="preserve"> numer KRS: 0000534829</w:t>
      </w:r>
      <w:r w:rsidR="0028085C" w:rsidRPr="005668C0">
        <w:t xml:space="preserve"> reprezentowanym przez Pana Dominika Legutko</w:t>
      </w:r>
      <w:r w:rsidR="0028085C">
        <w:rPr>
          <w:rFonts w:ascii="Book Antiqua" w:hAnsi="Book Antiqua"/>
          <w:b/>
        </w:rPr>
        <w:t xml:space="preserve"> </w:t>
      </w: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Zwanym dalej </w:t>
      </w:r>
      <w:r w:rsidR="006A29AC">
        <w:rPr>
          <w:rFonts w:ascii="Book Antiqua" w:hAnsi="Book Antiqua"/>
          <w:b/>
        </w:rPr>
        <w:t>Żłobkiem</w:t>
      </w:r>
    </w:p>
    <w:p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1</w:t>
      </w:r>
    </w:p>
    <w:p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wstępne</w:t>
      </w:r>
    </w:p>
    <w:p w:rsidR="0028085C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Niniejsza umowa dotyczy przyjęcia dziecka do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 xml:space="preserve"> na warunkach określonych w niniejszej umowie.</w:t>
      </w:r>
    </w:p>
    <w:p w:rsidR="0028085C" w:rsidRPr="001E0223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Dane dziecka przyjmowanego do</w:t>
      </w:r>
      <w:r w:rsidR="008B0B21">
        <w:rPr>
          <w:rFonts w:ascii="Book Antiqua" w:hAnsi="Book Antiqua"/>
        </w:rPr>
        <w:t xml:space="preserve">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:</w:t>
      </w:r>
    </w:p>
    <w:p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Imiona: </w:t>
      </w:r>
      <w:r w:rsidRPr="001E0223">
        <w:rPr>
          <w:rFonts w:ascii="Book Antiqua" w:hAnsi="Book Antiqua"/>
        </w:rPr>
        <w:tab/>
      </w:r>
      <w:r w:rsidRPr="001E0223">
        <w:rPr>
          <w:rFonts w:ascii="Book Antiqua" w:hAnsi="Book Antiqua"/>
        </w:rPr>
        <w:tab/>
      </w:r>
    </w:p>
    <w:p w:rsidR="0028085C" w:rsidRPr="001E0223" w:rsidRDefault="006A29A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Nazwisko:</w:t>
      </w:r>
      <w:r>
        <w:rPr>
          <w:rFonts w:ascii="Book Antiqua" w:hAnsi="Book Antiqua"/>
        </w:rPr>
        <w:tab/>
      </w:r>
    </w:p>
    <w:p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Data urodzenia </w:t>
      </w:r>
      <w:r w:rsidRPr="001E0223">
        <w:rPr>
          <w:rFonts w:ascii="Book Antiqua" w:hAnsi="Book Antiqua"/>
        </w:rPr>
        <w:tab/>
      </w:r>
    </w:p>
    <w:p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PESEL                    </w:t>
      </w:r>
      <w:r w:rsidR="006A29AC">
        <w:rPr>
          <w:rFonts w:ascii="Book Antiqua" w:hAnsi="Book Antiqua"/>
        </w:rPr>
        <w:t xml:space="preserve">     </w:t>
      </w:r>
      <w:r w:rsidRPr="001E0223">
        <w:rPr>
          <w:rFonts w:ascii="Book Antiqua" w:hAnsi="Book Antiqua"/>
        </w:rPr>
        <w:t xml:space="preserve">   </w:t>
      </w:r>
    </w:p>
    <w:p w:rsidR="0028085C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Ankieta zgłoszenia dziecka zawierająca oświadczenie o zapoznaniu się z umową stanowi  załącznik nr 1 do niniejszej umowy</w:t>
      </w:r>
    </w:p>
    <w:p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2</w:t>
      </w:r>
    </w:p>
    <w:p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Okres obowiązywania umowy</w:t>
      </w:r>
    </w:p>
    <w:p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Umowa zostaje zawarta na okres od dnia  </w:t>
      </w:r>
      <w:r w:rsidR="006A29AC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>roku do</w:t>
      </w:r>
      <w:r w:rsidR="001324A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roku. </w:t>
      </w:r>
    </w:p>
    <w:p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§3</w:t>
      </w:r>
    </w:p>
    <w:p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Wymiar umowy</w:t>
      </w:r>
    </w:p>
    <w:p w:rsidR="00813C12" w:rsidRDefault="00813C12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 w:cs="Times New Roman"/>
        </w:rPr>
        <w:t xml:space="preserve">Dziecko będzie uczęszczać do </w:t>
      </w:r>
      <w:r w:rsidR="00987B2C">
        <w:rPr>
          <w:rFonts w:ascii="Book Antiqua" w:hAnsi="Book Antiqua" w:cs="Times New Roman"/>
        </w:rPr>
        <w:t>Żłobka</w:t>
      </w:r>
      <w:r w:rsidRPr="0028085C">
        <w:rPr>
          <w:rFonts w:ascii="Book Antiqua" w:hAnsi="Book Antiqua" w:cs="Times New Roman"/>
        </w:rPr>
        <w:t xml:space="preserve">   </w:t>
      </w:r>
      <w:r w:rsidR="006A29AC">
        <w:rPr>
          <w:rFonts w:ascii="Book Antiqua" w:hAnsi="Book Antiqua" w:cs="Times New Roman"/>
        </w:rPr>
        <w:t xml:space="preserve">      </w:t>
      </w:r>
      <w:r w:rsidRPr="0028085C">
        <w:rPr>
          <w:rFonts w:ascii="Book Antiqua" w:hAnsi="Book Antiqua" w:cs="Times New Roman"/>
        </w:rPr>
        <w:t>godzin w miesiącu</w:t>
      </w:r>
    </w:p>
    <w:p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§4</w:t>
      </w:r>
    </w:p>
    <w:p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Przedmiot umowy</w:t>
      </w:r>
    </w:p>
    <w:p w:rsidR="000D6381" w:rsidRPr="00E44FFC" w:rsidRDefault="006A29AC" w:rsidP="00EA5ED6">
      <w:pPr>
        <w:pStyle w:val="Akapitzlist"/>
        <w:numPr>
          <w:ilvl w:val="1"/>
          <w:numId w:val="9"/>
        </w:numPr>
        <w:tabs>
          <w:tab w:val="clear" w:pos="1440"/>
        </w:tabs>
        <w:spacing w:line="240" w:lineRule="exact"/>
        <w:ind w:left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Żłobek</w:t>
      </w:r>
      <w:r w:rsidR="000D6381" w:rsidRPr="00E44FFC">
        <w:rPr>
          <w:rFonts w:ascii="Book Antiqua" w:hAnsi="Book Antiqua" w:cs="Times New Roman"/>
        </w:rPr>
        <w:t xml:space="preserve"> zobowiązuje się do: </w:t>
      </w:r>
    </w:p>
    <w:p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sprawowania opieki nad dzieckiem w godzinach własnej pracy, </w:t>
      </w:r>
    </w:p>
    <w:p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rozbudzania i ukierunkowywania aktywności dziecka, </w:t>
      </w:r>
    </w:p>
    <w:p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zabezpieczenia opieki prz</w:t>
      </w:r>
      <w:r w:rsidR="00103A65" w:rsidRPr="0028085C">
        <w:rPr>
          <w:rFonts w:ascii="Book Antiqua" w:hAnsi="Book Antiqua" w:cs="Times New Roman"/>
        </w:rPr>
        <w:t>ez wykwalifikowanych opiekunów</w:t>
      </w:r>
      <w:r w:rsidRPr="0028085C">
        <w:rPr>
          <w:rFonts w:ascii="Book Antiqua" w:hAnsi="Book Antiqua" w:cs="Times New Roman"/>
        </w:rPr>
        <w:t xml:space="preserve">, </w:t>
      </w:r>
    </w:p>
    <w:p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organizowania zajęć dodatkowych, </w:t>
      </w:r>
    </w:p>
    <w:p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>pośredniczeniu w świadczeniu usług żywienia dzieci przez firmę cateringową</w:t>
      </w:r>
      <w:r w:rsidR="005668C0" w:rsidRPr="0028085C">
        <w:rPr>
          <w:rFonts w:ascii="Book Antiqua" w:hAnsi="Book Antiqua" w:cs="Times New Roman"/>
        </w:rPr>
        <w:t>, do tego wyznaczoną</w:t>
      </w:r>
      <w:r w:rsidRPr="0028085C">
        <w:rPr>
          <w:rFonts w:ascii="Book Antiqua" w:hAnsi="Book Antiqua" w:cs="Times New Roman"/>
        </w:rPr>
        <w:t>,</w:t>
      </w:r>
    </w:p>
    <w:p w:rsidR="00C5632E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uwzględniania indywidualnych potrzeb dziecka oraz uwag Rodziców</w:t>
      </w:r>
    </w:p>
    <w:p w:rsidR="00E44FFC" w:rsidRPr="00E44FFC" w:rsidRDefault="00E44FFC" w:rsidP="00EA5ED6">
      <w:pPr>
        <w:pStyle w:val="Akapitzlist"/>
        <w:numPr>
          <w:ilvl w:val="1"/>
          <w:numId w:val="9"/>
        </w:numPr>
        <w:tabs>
          <w:tab w:val="clear" w:pos="1440"/>
        </w:tabs>
        <w:suppressAutoHyphens/>
        <w:spacing w:before="60" w:after="0" w:line="240" w:lineRule="exact"/>
        <w:ind w:left="709"/>
        <w:jc w:val="both"/>
        <w:rPr>
          <w:rFonts w:ascii="Book Antiqua" w:hAnsi="Book Antiqua"/>
        </w:rPr>
      </w:pPr>
      <w:r w:rsidRPr="00E44FFC">
        <w:rPr>
          <w:rFonts w:ascii="Book Antiqua" w:hAnsi="Book Antiqua"/>
        </w:rPr>
        <w:t xml:space="preserve">Rodzic zobowiązuje się do wszelkiej współpracy z personelem </w:t>
      </w:r>
      <w:r w:rsidR="006A29AC">
        <w:rPr>
          <w:rFonts w:ascii="Book Antiqua" w:hAnsi="Book Antiqua"/>
        </w:rPr>
        <w:t>żłobka</w:t>
      </w:r>
      <w:r w:rsidRPr="00E44FFC">
        <w:rPr>
          <w:rFonts w:ascii="Book Antiqua" w:hAnsi="Book Antiqua"/>
        </w:rPr>
        <w:t>, mającej na celu jak najlepsze sprawowanie ww. funkcji w szczególności w razie występowania problemów wychowawczych.</w:t>
      </w:r>
    </w:p>
    <w:p w:rsidR="00E44FFC" w:rsidRPr="00E44FFC" w:rsidRDefault="006A29AC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zobowiązuje się do zorganizowania opieki oraz zajęć rozwojowych w miarę możliwości psychofizycznych dzieci przez kadrę posiadającą odpowiednie przygotowanie.  </w:t>
      </w:r>
      <w:r w:rsidR="00E44FFC" w:rsidRPr="00E44FFC">
        <w:rPr>
          <w:rFonts w:ascii="Book Antiqua" w:hAnsi="Book Antiqua"/>
        </w:rPr>
        <w:t xml:space="preserve">.  </w:t>
      </w:r>
    </w:p>
    <w:p w:rsidR="00E44FFC" w:rsidRDefault="00E44FFC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 ramach opieki dziecko może skorzystać z następujących posiłków:</w:t>
      </w:r>
    </w:p>
    <w:p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I  śniadanie</w:t>
      </w:r>
    </w:p>
    <w:p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Obiad</w:t>
      </w:r>
    </w:p>
    <w:p w:rsidR="00E44FFC" w:rsidRPr="000C7950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Podwieczorek</w:t>
      </w:r>
    </w:p>
    <w:p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§5</w:t>
      </w:r>
    </w:p>
    <w:p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Godziny pracy </w:t>
      </w:r>
      <w:r w:rsidR="006A29AC">
        <w:rPr>
          <w:rFonts w:ascii="Book Antiqua" w:hAnsi="Book Antiqua"/>
          <w:b/>
        </w:rPr>
        <w:t>Żłobka Niepublicznego</w:t>
      </w:r>
      <w:r>
        <w:rPr>
          <w:rFonts w:ascii="Book Antiqua" w:hAnsi="Book Antiqua"/>
          <w:b/>
        </w:rPr>
        <w:t xml:space="preserve"> „Narnia”</w:t>
      </w:r>
    </w:p>
    <w:p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świadczy usługi o których mowa w §3  niniejszej umowy przez cały rok w godzinach od 6.30 do 17.30 w dni robocze od poniedziałku do piątku, z wyłączeniem pkt2 i pkt 3</w:t>
      </w:r>
    </w:p>
    <w:p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nie świadczy usług w dni ustawowo wolne od pracy i w dniu 24 grudnia.</w:t>
      </w:r>
    </w:p>
    <w:p w:rsidR="00E44FFC" w:rsidRDefault="00E44FF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Organ Prowadzący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może zarządzić przerwę w funkcjonowaniu placówki na czas remontu w okresie wakacyjnym, ale musi dokonać tego w formie obwieszczenia do końca stycznia w roku, w którym remont ten miałby nastąpić</w:t>
      </w:r>
    </w:p>
    <w:p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zapewnia możliwość pozostawienia dziecka w nagłych przypadkach w innych godzinach, za co będzie pobierał dodatkową opłatę.</w:t>
      </w:r>
    </w:p>
    <w:p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§6</w:t>
      </w:r>
    </w:p>
    <w:p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Opłaty</w:t>
      </w:r>
    </w:p>
    <w:p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Usługi świadczone przez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są płatne.</w:t>
      </w:r>
    </w:p>
    <w:p w:rsidR="00073B07" w:rsidRPr="00073B07" w:rsidRDefault="00073B07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073B07">
        <w:rPr>
          <w:rFonts w:ascii="Book Antiqua" w:hAnsi="Book Antiqua"/>
          <w:iCs/>
        </w:rPr>
        <w:t>W dniu podpisania umowy pobierana jest jednorazowa, opłata (wpisowe) w wysokości 300.00 zł obowiązująca tylko przy podpisaniu pierwszej umowy. Jest to opłata celem rezerwacji miejsca w przedszkolu z przeznaczeniem na fundusz rozwoju placówki, pokrycie składki NNW, zakup materiałów plastycznych, pokrycie ewentualnych roszczeń placówki w pierwszym okresie świadczenia usług</w:t>
      </w:r>
    </w:p>
    <w:p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Miesięczna opła</w:t>
      </w:r>
      <w:r w:rsidR="00813C12">
        <w:rPr>
          <w:rFonts w:ascii="Book Antiqua" w:hAnsi="Book Antiqua"/>
        </w:rPr>
        <w:t xml:space="preserve">ta za świadczone usługi wynosi      </w:t>
      </w:r>
      <w:r w:rsidR="00E516B0">
        <w:rPr>
          <w:rFonts w:ascii="Book Antiqua" w:hAnsi="Book Antiqua"/>
        </w:rPr>
        <w:t xml:space="preserve">        </w:t>
      </w:r>
      <w:r w:rsidR="00813C12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>zł (słownie:</w:t>
      </w:r>
      <w:r w:rsidR="00813C12">
        <w:rPr>
          <w:rFonts w:ascii="Book Antiqua" w:hAnsi="Book Antiqua"/>
        </w:rPr>
        <w:t xml:space="preserve">  </w:t>
      </w:r>
      <w:r w:rsidR="006A29AC">
        <w:rPr>
          <w:rFonts w:ascii="Book Antiqua" w:hAnsi="Book Antiqua"/>
        </w:rPr>
        <w:t xml:space="preserve">         </w:t>
      </w:r>
      <w:r w:rsidR="00813C12">
        <w:rPr>
          <w:rFonts w:ascii="Book Antiqua" w:hAnsi="Book Antiqua"/>
        </w:rPr>
        <w:t xml:space="preserve">) </w:t>
      </w:r>
      <w:r w:rsidR="00E516B0">
        <w:rPr>
          <w:rFonts w:ascii="Book Antiqua" w:hAnsi="Book Antiqua"/>
        </w:rPr>
        <w:t>i pomniejszana jest o należne dotacje</w:t>
      </w:r>
    </w:p>
    <w:p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Koszty ubezpieczenia – kwota zostanie podana w dniu podpisania umowy.</w:t>
      </w:r>
    </w:p>
    <w:p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wyżywienie są ustalane przez firmę cateringową.</w:t>
      </w:r>
    </w:p>
    <w:p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dodatkowe usługi</w:t>
      </w:r>
    </w:p>
    <w:p w:rsidR="007F1682" w:rsidRDefault="00E44FFC" w:rsidP="007F1682">
      <w:pPr>
        <w:numPr>
          <w:ilvl w:val="1"/>
          <w:numId w:val="12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Wycieczki  i dodatkowe imprezy przedszkolne ( np. mikołajki)  – cena podawana na bieżąco</w:t>
      </w:r>
    </w:p>
    <w:p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§7</w:t>
      </w:r>
    </w:p>
    <w:p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Terminy płatności</w:t>
      </w:r>
    </w:p>
    <w:p w:rsidR="00813C12" w:rsidRPr="00813C12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Termin płatności za usługi świadczone przez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upływa </w:t>
      </w:r>
      <w:r>
        <w:rPr>
          <w:rFonts w:ascii="Book Antiqua" w:hAnsi="Book Antiqua"/>
          <w:u w:val="single"/>
        </w:rPr>
        <w:t>10 dnia każdego miesiąca</w:t>
      </w:r>
    </w:p>
    <w:p w:rsidR="00E44FFC" w:rsidRDefault="00813C12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E44FFC">
        <w:rPr>
          <w:rFonts w:ascii="Book Antiqua" w:hAnsi="Book Antiqua"/>
        </w:rPr>
        <w:t xml:space="preserve">Termin płatności wpisowego zostaje określony z chwilą zapisu dziecka do </w:t>
      </w:r>
      <w:r w:rsidR="006A29AC">
        <w:rPr>
          <w:rFonts w:ascii="Book Antiqua" w:hAnsi="Book Antiqua"/>
        </w:rPr>
        <w:t>żłobka.</w:t>
      </w:r>
    </w:p>
    <w:p w:rsidR="00E44FFC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813C12">
        <w:rPr>
          <w:rFonts w:ascii="Book Antiqua" w:hAnsi="Book Antiqua"/>
        </w:rPr>
        <w:t xml:space="preserve">Rodzic zobowiązuje się dokonać wpłat z tytułu czesnego i wpisowego lub zajęć indywidualnych w kasie </w:t>
      </w:r>
      <w:r w:rsidR="006A29AC">
        <w:rPr>
          <w:rFonts w:ascii="Book Antiqua" w:hAnsi="Book Antiqua"/>
        </w:rPr>
        <w:t>żłobka</w:t>
      </w:r>
      <w:r w:rsidRPr="00813C12">
        <w:rPr>
          <w:rFonts w:ascii="Book Antiqua" w:hAnsi="Book Antiqua"/>
        </w:rPr>
        <w:t xml:space="preserve"> lub na niżej podane  konto</w:t>
      </w:r>
      <w:r w:rsidR="00813C12">
        <w:rPr>
          <w:rFonts w:ascii="Book Antiqua" w:hAnsi="Book Antiqua"/>
        </w:rPr>
        <w:t xml:space="preserve"> bankowe. </w:t>
      </w:r>
    </w:p>
    <w:p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§8</w:t>
      </w:r>
    </w:p>
    <w:p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Nieobecność dziecka</w:t>
      </w:r>
    </w:p>
    <w:p w:rsid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W przypadku </w:t>
      </w:r>
      <w:r>
        <w:rPr>
          <w:rFonts w:ascii="Book Antiqua" w:hAnsi="Book Antiqua"/>
          <w:u w:val="single"/>
        </w:rPr>
        <w:t>zgłoszone</w:t>
      </w:r>
      <w:r>
        <w:rPr>
          <w:rFonts w:ascii="Book Antiqua" w:hAnsi="Book Antiqua"/>
        </w:rPr>
        <w:t>j nieobecności dziecka do ustalonej pory, wstrzymane jest naliczanie stawki żywieniowej</w:t>
      </w:r>
      <w:r>
        <w:rPr>
          <w:rFonts w:ascii="Book Antiqua" w:hAnsi="Book Antiqua"/>
          <w:u w:val="single"/>
        </w:rPr>
        <w:t>.</w:t>
      </w:r>
    </w:p>
    <w:p w:rsidR="00073B07" w:rsidRP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Zgłaszając nieobecność Rodzic powinien określić przewidywany czas nieobecności dziecka</w:t>
      </w:r>
    </w:p>
    <w:p w:rsidR="00867A8B" w:rsidRDefault="00867A8B" w:rsidP="000F1491">
      <w:pPr>
        <w:spacing w:before="60" w:line="240" w:lineRule="exact"/>
        <w:rPr>
          <w:rFonts w:ascii="Book Antiqua" w:hAnsi="Book Antiqua"/>
          <w:b/>
        </w:rPr>
      </w:pPr>
    </w:p>
    <w:p w:rsidR="00E516B0" w:rsidRDefault="00E516B0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:rsidR="00E516B0" w:rsidRDefault="00E516B0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:rsidR="00E516B0" w:rsidRDefault="00E516B0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§9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Odbiór dziecka</w:t>
      </w:r>
    </w:p>
    <w:p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Odbiór dziecka jest możliwy tylko i wyłącznie przez Rodziców lub Opiekunów wskazanych w ankiecie zgłoszenia do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. Dopuszcza się możliwość odbioru dziecka przez osoby trzecie, tylko po pisemnym i osobistym otrzymaniu przez wychowawcę upoważnienia  Rodziców.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§10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Bezpieczeństwo dziecka</w:t>
      </w:r>
    </w:p>
    <w:p w:rsidR="00073B07" w:rsidRPr="0028085C" w:rsidRDefault="00073B07" w:rsidP="00EA5ED6">
      <w:pPr>
        <w:pStyle w:val="Default"/>
        <w:spacing w:after="268"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1. Rodzice mają obowiązek poinformować </w:t>
      </w:r>
      <w:r w:rsidR="006A29AC">
        <w:rPr>
          <w:rFonts w:ascii="Book Antiqua" w:hAnsi="Book Antiqua" w:cs="Times New Roman"/>
          <w:sz w:val="22"/>
          <w:szCs w:val="22"/>
        </w:rPr>
        <w:t>żłobka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mogących mieć wpływ na bezpieczeństwo dziecka i innych dzieci. W szczególności Rodzice mają obowiązek poinformować na piśmie </w:t>
      </w:r>
      <w:r w:rsidR="00987B2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zdrowotnych dziecka. </w:t>
      </w:r>
    </w:p>
    <w:p w:rsidR="00073B07" w:rsidRPr="0028085C" w:rsidRDefault="00073B07" w:rsidP="00EA5ED6">
      <w:pPr>
        <w:pStyle w:val="Default"/>
        <w:spacing w:after="268"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2. W razie wypadku lub nagłej choroby dziecka zostanie mu udzielona pierwsza pomoc.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niezwłocznie poinformuje o wypadku lub wszelkich problemach zdrowotnych dziecka Rodziców na numer telefonu wskazany w Formularzu Zgłoszeniowym jako kontaktowy. W przypadku wystąpienia takiej sytuacji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brak możliwości skontaktowania się z Rodzicami z przyczyn leżących po Ich stronie, jednakże dołoży wszelkich starać aby taki kontakt uzyskać. </w:t>
      </w:r>
    </w:p>
    <w:p w:rsidR="00073B07" w:rsidRPr="0028085C" w:rsidRDefault="00073B07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3.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zatajenie istotnych informacji dotyczących rozwoju i zdrowia dziecka oraz za następstwa zatajenia takich informacji przez Rodziców, które mogą mieć wpływ na zagrożenie stanu zdrowia i życia dziecka lub innych dzieci przebywających w </w:t>
      </w:r>
      <w:r w:rsidR="006A29AC">
        <w:rPr>
          <w:rFonts w:ascii="Book Antiqua" w:hAnsi="Book Antiqua" w:cs="Times New Roman"/>
          <w:sz w:val="22"/>
          <w:szCs w:val="22"/>
        </w:rPr>
        <w:t>żłobku</w:t>
      </w:r>
      <w:r w:rsidRPr="0028085C">
        <w:rPr>
          <w:rFonts w:ascii="Book Antiqua" w:hAnsi="Book Antiqua" w:cs="Times New Roman"/>
          <w:sz w:val="22"/>
          <w:szCs w:val="22"/>
        </w:rPr>
        <w:t>. Zatajenie przez Rodziców powyższ</w:t>
      </w:r>
      <w:r w:rsidR="006A29AC">
        <w:rPr>
          <w:rFonts w:ascii="Book Antiqua" w:hAnsi="Book Antiqua" w:cs="Times New Roman"/>
          <w:sz w:val="22"/>
          <w:szCs w:val="22"/>
        </w:rPr>
        <w:t>ych informacji wyłącza winę żłobka</w:t>
      </w:r>
      <w:r w:rsidRPr="0028085C">
        <w:rPr>
          <w:rFonts w:ascii="Book Antiqua" w:hAnsi="Book Antiqua" w:cs="Times New Roman"/>
          <w:sz w:val="22"/>
          <w:szCs w:val="22"/>
        </w:rPr>
        <w:t xml:space="preserve"> w nadzorze nad dzieckiem. 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§11</w:t>
      </w:r>
    </w:p>
    <w:p w:rsidR="00073B07" w:rsidRP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Rozwiązanie Umowy</w:t>
      </w:r>
    </w:p>
    <w:p w:rsidR="0073153E" w:rsidRPr="0028085C" w:rsidRDefault="0073153E" w:rsidP="00EA5ED6">
      <w:pPr>
        <w:pStyle w:val="Akapitzlist"/>
        <w:numPr>
          <w:ilvl w:val="0"/>
          <w:numId w:val="2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/>
        </w:rPr>
        <w:t>Umowa może zostać rozwiązana przez każdą ze Stron z zachowaniem 30-dniowego okresu wypowiedzenia.</w:t>
      </w:r>
      <w:r w:rsidRPr="0028085C">
        <w:rPr>
          <w:rFonts w:ascii="Book Antiqua" w:hAnsi="Book Antiqua"/>
          <w:u w:val="single"/>
        </w:rPr>
        <w:t xml:space="preserve"> </w:t>
      </w:r>
      <w:r w:rsidRPr="0028085C">
        <w:rPr>
          <w:rFonts w:ascii="Book Antiqua" w:hAnsi="Book Antiqua"/>
        </w:rPr>
        <w:t>Oświadczenie o rozwiązaniu umowy należy przekazać w formie pisemnej w ostatnim dniu kalendarzowym.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§12</w:t>
      </w:r>
    </w:p>
    <w:p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końcowe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Rodzic bądź opiekun prawny ma </w:t>
      </w:r>
      <w:r w:rsidR="00EA5ED6">
        <w:rPr>
          <w:rFonts w:ascii="Book Antiqua" w:hAnsi="Book Antiqua"/>
        </w:rPr>
        <w:t xml:space="preserve">prawo wglądu do statutu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.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 sprawach nieuregulowanych w niniejszej Umowie stosuje się  zapisy statutu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 xml:space="preserve"> i przepisu kodeksu cywilnego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zmiany Umowy wymagają formy pisemnej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zapisy Umowy odnoszące się do Rodzica wywołują taki sam skutek prawny w stosunku do Opiekuna Prawnego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 przypadku jakiegokolwiek sporu Strony zobowiązują się podjąć wszelkie starania celem ugodowego rozwiązania dzielących je kwestii, a w przypadku niemożliwości dojścia do porozumienia sprawy sporne rozwiązywane będą przez Sąd właściwy Organu Prowadzącego</w:t>
      </w:r>
    </w:p>
    <w:p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Umowę sporządzono w dwóch jednobrzmiących egzemplarzach, po jednym dla każdej ze Stron.</w:t>
      </w:r>
    </w:p>
    <w:p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</w:p>
    <w:p w:rsidR="00D66CAE" w:rsidRPr="0028085C" w:rsidRDefault="00D66CAE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>…………………………................</w:t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       </w:t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</w:t>
      </w:r>
      <w:r w:rsidRPr="0028085C">
        <w:rPr>
          <w:rFonts w:ascii="Book Antiqua" w:hAnsi="Book Antiqua" w:cs="Times New Roman"/>
          <w:sz w:val="22"/>
          <w:szCs w:val="22"/>
        </w:rPr>
        <w:t xml:space="preserve">………………………………….. </w:t>
      </w:r>
    </w:p>
    <w:p w:rsidR="00C75300" w:rsidRPr="0028085C" w:rsidRDefault="006A29AC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Żłobek</w:t>
      </w:r>
      <w:r>
        <w:rPr>
          <w:rFonts w:ascii="Book Antiqua" w:hAnsi="Book Antiqua" w:cs="Times New Roman"/>
          <w:sz w:val="22"/>
          <w:szCs w:val="22"/>
        </w:rPr>
        <w:tab/>
      </w:r>
      <w:r>
        <w:rPr>
          <w:rFonts w:ascii="Book Antiqua" w:hAnsi="Book Antiqua" w:cs="Times New Roman"/>
          <w:sz w:val="22"/>
          <w:szCs w:val="22"/>
        </w:rPr>
        <w:tab/>
      </w:r>
      <w:r>
        <w:rPr>
          <w:rFonts w:ascii="Book Antiqua" w:hAnsi="Book Antiqua" w:cs="Times New Roman"/>
          <w:sz w:val="22"/>
          <w:szCs w:val="22"/>
        </w:rPr>
        <w:tab/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                                                                            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</w:t>
      </w:r>
      <w:r w:rsidR="000D6381" w:rsidRPr="0028085C">
        <w:rPr>
          <w:rFonts w:ascii="Book Antiqua" w:hAnsi="Book Antiqua" w:cs="Times New Roman"/>
          <w:sz w:val="22"/>
          <w:szCs w:val="22"/>
        </w:rPr>
        <w:t>Rodzice</w:t>
      </w:r>
    </w:p>
    <w:sectPr w:rsidR="00C75300" w:rsidRPr="0028085C" w:rsidSect="00E44FFC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FD" w:rsidRDefault="005873FD" w:rsidP="00EA2071">
      <w:pPr>
        <w:spacing w:after="0" w:line="240" w:lineRule="auto"/>
      </w:pPr>
      <w:r>
        <w:separator/>
      </w:r>
    </w:p>
  </w:endnote>
  <w:endnote w:type="continuationSeparator" w:id="1">
    <w:p w:rsidR="005873FD" w:rsidRDefault="005873FD" w:rsidP="00EA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FD" w:rsidRDefault="005873FD" w:rsidP="00EA2071">
      <w:pPr>
        <w:spacing w:after="0" w:line="240" w:lineRule="auto"/>
      </w:pPr>
      <w:r>
        <w:separator/>
      </w:r>
    </w:p>
  </w:footnote>
  <w:footnote w:type="continuationSeparator" w:id="1">
    <w:p w:rsidR="005873FD" w:rsidRDefault="005873FD" w:rsidP="00EA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E1758C"/>
    <w:multiLevelType w:val="hybridMultilevel"/>
    <w:tmpl w:val="FEA8F586"/>
    <w:lvl w:ilvl="0" w:tplc="B356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C2E0E"/>
    <w:multiLevelType w:val="hybridMultilevel"/>
    <w:tmpl w:val="3EEC5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33F5D"/>
    <w:multiLevelType w:val="hybridMultilevel"/>
    <w:tmpl w:val="2D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247CF"/>
    <w:multiLevelType w:val="hybridMultilevel"/>
    <w:tmpl w:val="0220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F476A"/>
    <w:multiLevelType w:val="hybridMultilevel"/>
    <w:tmpl w:val="39D6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C71E4"/>
    <w:multiLevelType w:val="hybridMultilevel"/>
    <w:tmpl w:val="050A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534E7"/>
    <w:multiLevelType w:val="hybridMultilevel"/>
    <w:tmpl w:val="5D58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B59FF"/>
    <w:multiLevelType w:val="hybridMultilevel"/>
    <w:tmpl w:val="4216B6B8"/>
    <w:lvl w:ilvl="0" w:tplc="A238C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381"/>
    <w:rsid w:val="00017312"/>
    <w:rsid w:val="00073B07"/>
    <w:rsid w:val="000D6381"/>
    <w:rsid w:val="000F1491"/>
    <w:rsid w:val="00103A65"/>
    <w:rsid w:val="001324A0"/>
    <w:rsid w:val="00137934"/>
    <w:rsid w:val="001705A1"/>
    <w:rsid w:val="001907CA"/>
    <w:rsid w:val="00194D86"/>
    <w:rsid w:val="00264137"/>
    <w:rsid w:val="0028085C"/>
    <w:rsid w:val="002820D8"/>
    <w:rsid w:val="002D5874"/>
    <w:rsid w:val="0031476F"/>
    <w:rsid w:val="003473DB"/>
    <w:rsid w:val="00391085"/>
    <w:rsid w:val="003A209E"/>
    <w:rsid w:val="00407E59"/>
    <w:rsid w:val="004276C2"/>
    <w:rsid w:val="0043300B"/>
    <w:rsid w:val="004628BD"/>
    <w:rsid w:val="00471AC4"/>
    <w:rsid w:val="004A4D1E"/>
    <w:rsid w:val="004D159B"/>
    <w:rsid w:val="00501982"/>
    <w:rsid w:val="0055241B"/>
    <w:rsid w:val="005668C0"/>
    <w:rsid w:val="005873FD"/>
    <w:rsid w:val="005A0D01"/>
    <w:rsid w:val="005C350B"/>
    <w:rsid w:val="005E2D1C"/>
    <w:rsid w:val="006438DA"/>
    <w:rsid w:val="00650F07"/>
    <w:rsid w:val="00655BF1"/>
    <w:rsid w:val="00674701"/>
    <w:rsid w:val="006A29AC"/>
    <w:rsid w:val="006D0C24"/>
    <w:rsid w:val="0071008B"/>
    <w:rsid w:val="0073153E"/>
    <w:rsid w:val="00740031"/>
    <w:rsid w:val="007A4F50"/>
    <w:rsid w:val="007C32DD"/>
    <w:rsid w:val="007F1682"/>
    <w:rsid w:val="00813C12"/>
    <w:rsid w:val="00860D99"/>
    <w:rsid w:val="00867A8B"/>
    <w:rsid w:val="008B0B21"/>
    <w:rsid w:val="008C0892"/>
    <w:rsid w:val="0096205A"/>
    <w:rsid w:val="00982DB1"/>
    <w:rsid w:val="00987B2C"/>
    <w:rsid w:val="009D3572"/>
    <w:rsid w:val="00A20766"/>
    <w:rsid w:val="00A620FA"/>
    <w:rsid w:val="00AA4BA6"/>
    <w:rsid w:val="00AE08C4"/>
    <w:rsid w:val="00B125D4"/>
    <w:rsid w:val="00B55097"/>
    <w:rsid w:val="00B86E42"/>
    <w:rsid w:val="00C5632E"/>
    <w:rsid w:val="00C75300"/>
    <w:rsid w:val="00CA7818"/>
    <w:rsid w:val="00CC5C32"/>
    <w:rsid w:val="00CF490C"/>
    <w:rsid w:val="00D218EF"/>
    <w:rsid w:val="00D52DCD"/>
    <w:rsid w:val="00D66CAE"/>
    <w:rsid w:val="00D83039"/>
    <w:rsid w:val="00E44FFC"/>
    <w:rsid w:val="00E516B0"/>
    <w:rsid w:val="00E8192B"/>
    <w:rsid w:val="00EA2071"/>
    <w:rsid w:val="00EA4995"/>
    <w:rsid w:val="00EA5ED6"/>
    <w:rsid w:val="00EF559B"/>
    <w:rsid w:val="00F3791F"/>
    <w:rsid w:val="00FE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0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REX @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HP</cp:lastModifiedBy>
  <cp:revision>8</cp:revision>
  <cp:lastPrinted>2019-02-13T14:52:00Z</cp:lastPrinted>
  <dcterms:created xsi:type="dcterms:W3CDTF">2017-05-28T15:01:00Z</dcterms:created>
  <dcterms:modified xsi:type="dcterms:W3CDTF">2019-02-13T14:54:00Z</dcterms:modified>
</cp:coreProperties>
</file>